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06E8" w14:textId="15814454" w:rsidR="00017543" w:rsidRDefault="00017543" w:rsidP="00017543">
      <w:pPr>
        <w:jc w:val="right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1B2716DF" wp14:editId="45A52002">
            <wp:extent cx="1381125" cy="1247775"/>
            <wp:effectExtent l="0" t="0" r="9525" b="9525"/>
            <wp:docPr id="1" name="Picture 1" descr="A picture containing text, fon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graphics, de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3386" w14:textId="77777777" w:rsidR="00017543" w:rsidRDefault="00017543" w:rsidP="00017543">
      <w:pPr>
        <w:rPr>
          <w:b/>
          <w:bCs/>
          <w:i/>
          <w:iCs/>
        </w:rPr>
      </w:pPr>
    </w:p>
    <w:p w14:paraId="5CE7DB94" w14:textId="0AD5E7DB" w:rsidR="00017543" w:rsidRPr="00017543" w:rsidRDefault="00017543" w:rsidP="00017543">
      <w:pPr>
        <w:jc w:val="center"/>
        <w:rPr>
          <w:b/>
          <w:bCs/>
          <w:i/>
          <w:iCs/>
          <w:sz w:val="28"/>
          <w:szCs w:val="28"/>
        </w:rPr>
      </w:pPr>
      <w:r w:rsidRPr="00017543">
        <w:rPr>
          <w:b/>
          <w:bCs/>
          <w:i/>
          <w:iCs/>
          <w:sz w:val="28"/>
          <w:szCs w:val="28"/>
        </w:rPr>
        <w:t>Meningitis outbreak in Kent</w:t>
      </w:r>
    </w:p>
    <w:p w14:paraId="45DF9615" w14:textId="77777777" w:rsidR="00017543" w:rsidRPr="00017543" w:rsidRDefault="00017543" w:rsidP="00017543">
      <w:pPr>
        <w:rPr>
          <w:b/>
          <w:bCs/>
          <w:i/>
          <w:iCs/>
        </w:rPr>
      </w:pPr>
    </w:p>
    <w:p w14:paraId="2D8D6AE3" w14:textId="77777777" w:rsidR="00017543" w:rsidRPr="00017543" w:rsidRDefault="00017543" w:rsidP="00017543">
      <w:pPr>
        <w:ind w:left="-426" w:right="-613"/>
      </w:pPr>
      <w:r w:rsidRPr="00017543">
        <w:t xml:space="preserve">We appreciate this is a concerning time for parents and young people in the light of the ongoing outbreak of meningitis B in the Kent region. </w:t>
      </w:r>
    </w:p>
    <w:p w14:paraId="254A5657" w14:textId="77777777" w:rsidR="00017543" w:rsidRPr="00017543" w:rsidRDefault="00017543" w:rsidP="00017543">
      <w:pPr>
        <w:ind w:left="-426" w:right="-613"/>
        <w:rPr>
          <w:b/>
          <w:bCs/>
        </w:rPr>
      </w:pPr>
    </w:p>
    <w:p w14:paraId="2FDF1336" w14:textId="37063722" w:rsidR="00017543" w:rsidRPr="00017543" w:rsidRDefault="00017543" w:rsidP="00017543">
      <w:pPr>
        <w:ind w:left="-426" w:right="-613"/>
      </w:pPr>
      <w:r w:rsidRPr="00017543">
        <w:t xml:space="preserve">The UKHSA is coordinating a national response to this outbreak, this does not mean a national NHS incident has been declared and they confirm that risk to the wider public remains </w:t>
      </w:r>
      <w:r w:rsidRPr="00017543">
        <w:rPr>
          <w:b/>
          <w:bCs/>
        </w:rPr>
        <w:t>low</w:t>
      </w:r>
      <w:r w:rsidRPr="00017543">
        <w:t xml:space="preserve">, due to the nature of spread, which involves close contact to infectious </w:t>
      </w:r>
      <w:r>
        <w:t>individuals</w:t>
      </w:r>
      <w:r w:rsidRPr="00017543">
        <w:t>.</w:t>
      </w:r>
    </w:p>
    <w:p w14:paraId="1BF0BCA9" w14:textId="77777777" w:rsidR="00017543" w:rsidRPr="00017543" w:rsidRDefault="00017543" w:rsidP="00017543">
      <w:pPr>
        <w:ind w:left="-426" w:right="-613"/>
      </w:pPr>
    </w:p>
    <w:p w14:paraId="7D826227" w14:textId="77777777" w:rsidR="00017543" w:rsidRPr="00017543" w:rsidRDefault="00017543" w:rsidP="00017543">
      <w:pPr>
        <w:ind w:left="-426" w:right="-613"/>
      </w:pPr>
      <w:r w:rsidRPr="00017543">
        <w:t>Current treatment and vaccination offer is targeted at individuals from the affected locations.</w:t>
      </w:r>
    </w:p>
    <w:p w14:paraId="0DFC6C4E" w14:textId="77777777" w:rsidR="00017543" w:rsidRPr="00017543" w:rsidRDefault="00017543" w:rsidP="00017543">
      <w:pPr>
        <w:ind w:left="-426" w:right="-613"/>
      </w:pPr>
    </w:p>
    <w:p w14:paraId="27D3A2D0" w14:textId="77777777" w:rsidR="00017543" w:rsidRPr="00017543" w:rsidRDefault="00017543" w:rsidP="00017543">
      <w:pPr>
        <w:ind w:left="-426" w:right="-613"/>
      </w:pPr>
      <w:r w:rsidRPr="00017543">
        <w:t xml:space="preserve">There is currently no indication from the UKHSA that there will be any changes to the national </w:t>
      </w:r>
      <w:hyperlink r:id="rId6" w:history="1">
        <w:r w:rsidRPr="00017543">
          <w:rPr>
            <w:rStyle w:val="Hyperlink"/>
          </w:rPr>
          <w:t>Meningitis disease vaccination schedule</w:t>
        </w:r>
      </w:hyperlink>
      <w:r w:rsidRPr="00017543">
        <w:t xml:space="preserve"> or any alternative measures required in relation to the recent Meningitis outbreak in unaffected areas. </w:t>
      </w:r>
    </w:p>
    <w:p w14:paraId="7D19BB0F" w14:textId="77777777" w:rsidR="00017543" w:rsidRPr="00017543" w:rsidRDefault="00017543" w:rsidP="00017543">
      <w:pPr>
        <w:ind w:left="-426" w:right="-613"/>
      </w:pPr>
    </w:p>
    <w:p w14:paraId="5F2A22D0" w14:textId="77777777" w:rsidR="00017543" w:rsidRPr="00017543" w:rsidRDefault="00017543" w:rsidP="00017543">
      <w:pPr>
        <w:ind w:left="-426" w:right="-613"/>
      </w:pPr>
      <w:r w:rsidRPr="00017543">
        <w:t>It is important for the public to have an awareness of the potential symptoms of meningococcal disease, with early symptoms often being confused with other illnesses such as a cold, flu or hangover and students are particularly at risk of missing the early warning signs. </w:t>
      </w:r>
    </w:p>
    <w:p w14:paraId="6E8662D9" w14:textId="77777777" w:rsidR="00017543" w:rsidRPr="00017543" w:rsidRDefault="00017543" w:rsidP="00017543">
      <w:pPr>
        <w:ind w:left="-426" w:right="-613"/>
      </w:pPr>
    </w:p>
    <w:p w14:paraId="348AFE24" w14:textId="77777777" w:rsidR="00017543" w:rsidRPr="00017543" w:rsidRDefault="00017543" w:rsidP="00017543">
      <w:pPr>
        <w:ind w:left="-426" w:right="-613"/>
        <w:rPr>
          <w:b/>
          <w:bCs/>
        </w:rPr>
      </w:pPr>
      <w:r w:rsidRPr="00017543">
        <w:t xml:space="preserve">Meningococcal disease can progress rapidly. Signs and symptoms of meningococcal meningitis and septicaemia can include a </w:t>
      </w:r>
      <w:r w:rsidRPr="00017543">
        <w:rPr>
          <w:b/>
          <w:bCs/>
        </w:rPr>
        <w:t>fever, headache, rapid breathing, drowsiness, shivering, vomiting and cold hands and feet. Septicaemia can also cause a characteristic rash that does not fade when pressed with a glass.</w:t>
      </w:r>
    </w:p>
    <w:p w14:paraId="534486B7" w14:textId="77777777" w:rsidR="00017543" w:rsidRPr="00017543" w:rsidRDefault="00017543" w:rsidP="00017543">
      <w:pPr>
        <w:ind w:left="-426" w:right="-613"/>
        <w:rPr>
          <w:b/>
          <w:bCs/>
        </w:rPr>
      </w:pPr>
    </w:p>
    <w:p w14:paraId="06F0F9F1" w14:textId="77777777" w:rsidR="00017543" w:rsidRPr="00017543" w:rsidRDefault="00017543" w:rsidP="00017543">
      <w:pPr>
        <w:ind w:left="-426" w:right="-613"/>
      </w:pPr>
      <w:r w:rsidRPr="00017543">
        <w:t>If you or anyone you know develops any of these symptoms, seek medical help immediately by contacting a GP, calling NHS 111 or dialling 999 in an emergency. Knowing the signs and taking early treatment can be lifesaving.</w:t>
      </w:r>
    </w:p>
    <w:p w14:paraId="65B155C2" w14:textId="77777777" w:rsidR="00017543" w:rsidRPr="00017543" w:rsidRDefault="00017543" w:rsidP="00017543">
      <w:pPr>
        <w:ind w:left="-426" w:right="-613"/>
      </w:pPr>
    </w:p>
    <w:p w14:paraId="5F33F10E" w14:textId="77777777" w:rsidR="00017543" w:rsidRPr="00017543" w:rsidRDefault="00017543" w:rsidP="00017543">
      <w:pPr>
        <w:ind w:left="-426" w:right="-613"/>
      </w:pPr>
      <w:r w:rsidRPr="00017543">
        <w:t>Further information on meningococcal disease can be found here:</w:t>
      </w:r>
    </w:p>
    <w:p w14:paraId="66B39068" w14:textId="77777777" w:rsidR="00017543" w:rsidRPr="00017543" w:rsidRDefault="00017543" w:rsidP="00017543">
      <w:pPr>
        <w:ind w:left="-426" w:right="-613"/>
      </w:pPr>
    </w:p>
    <w:p w14:paraId="11B7DC52" w14:textId="77777777" w:rsidR="00017543" w:rsidRPr="00017543" w:rsidRDefault="00017543" w:rsidP="00017543">
      <w:pPr>
        <w:numPr>
          <w:ilvl w:val="0"/>
          <w:numId w:val="1"/>
        </w:numPr>
        <w:ind w:left="0" w:right="-613" w:hanging="426"/>
      </w:pPr>
      <w:hyperlink r:id="rId7" w:history="1">
        <w:r w:rsidRPr="00017543">
          <w:rPr>
            <w:rStyle w:val="Hyperlink"/>
          </w:rPr>
          <w:t>Meningitis - NHS</w:t>
        </w:r>
      </w:hyperlink>
    </w:p>
    <w:p w14:paraId="558BF6E7" w14:textId="77777777" w:rsidR="00017543" w:rsidRPr="00017543" w:rsidRDefault="00017543" w:rsidP="00017543">
      <w:pPr>
        <w:numPr>
          <w:ilvl w:val="0"/>
          <w:numId w:val="1"/>
        </w:numPr>
        <w:ind w:left="0" w:right="-613" w:hanging="426"/>
      </w:pPr>
      <w:hyperlink r:id="rId8" w:history="1">
        <w:r w:rsidRPr="00017543">
          <w:rPr>
            <w:rStyle w:val="Hyperlink"/>
          </w:rPr>
          <w:t>The Meningitis Research Foundation</w:t>
        </w:r>
      </w:hyperlink>
      <w:r w:rsidRPr="00017543">
        <w:br/>
        <w:t>Monday to Friday, 9am to 5pm</w:t>
      </w:r>
      <w:r w:rsidRPr="00017543">
        <w:br/>
        <w:t>UK: 080 8800 3344</w:t>
      </w:r>
      <w:r w:rsidRPr="00017543">
        <w:br/>
        <w:t>Republic of Ireland: 1800 41 33 44</w:t>
      </w:r>
    </w:p>
    <w:p w14:paraId="758BCFD6" w14:textId="77777777" w:rsidR="00017543" w:rsidRPr="00017543" w:rsidRDefault="00017543" w:rsidP="00017543">
      <w:pPr>
        <w:numPr>
          <w:ilvl w:val="0"/>
          <w:numId w:val="1"/>
        </w:numPr>
        <w:ind w:left="0" w:right="-613" w:hanging="426"/>
      </w:pPr>
      <w:hyperlink r:id="rId9" w:history="1">
        <w:r w:rsidRPr="00017543">
          <w:rPr>
            <w:rStyle w:val="Hyperlink"/>
          </w:rPr>
          <w:t>Meningitis Now</w:t>
        </w:r>
      </w:hyperlink>
      <w:r w:rsidRPr="00017543">
        <w:br/>
        <w:t>0808 80 10 388</w:t>
      </w:r>
      <w:r w:rsidRPr="00017543">
        <w:br/>
        <w:t>(9am to 4pm Monday to Thursday and 9am to 1pm Friday)</w:t>
      </w:r>
    </w:p>
    <w:p w14:paraId="0FB12F5E" w14:textId="77777777" w:rsidR="00017543" w:rsidRPr="00017543" w:rsidRDefault="00017543" w:rsidP="00017543">
      <w:pPr>
        <w:ind w:left="-426" w:right="-613"/>
      </w:pPr>
    </w:p>
    <w:p w14:paraId="65214159" w14:textId="74BF7BB2" w:rsidR="00552A80" w:rsidRPr="00017543" w:rsidRDefault="00017543" w:rsidP="00017543">
      <w:pPr>
        <w:ind w:left="-426" w:right="-613"/>
      </w:pPr>
      <w:r w:rsidRPr="00017543">
        <w:t xml:space="preserve">The UKHSA will continue to assess ongoing risk to other populations and we will update our patients of any potential changes to guidance as soon as this occurs. </w:t>
      </w:r>
    </w:p>
    <w:p w14:paraId="26E7A09C" w14:textId="77777777" w:rsidR="00017543" w:rsidRPr="00017543" w:rsidRDefault="00017543" w:rsidP="00017543">
      <w:pPr>
        <w:ind w:left="-426" w:right="-613"/>
      </w:pPr>
    </w:p>
    <w:p w14:paraId="42E83C06" w14:textId="120770B9" w:rsidR="00017543" w:rsidRPr="00017543" w:rsidRDefault="00017543" w:rsidP="00017543">
      <w:pPr>
        <w:ind w:left="-426" w:right="-613"/>
      </w:pPr>
      <w:r w:rsidRPr="00017543">
        <w:t>23</w:t>
      </w:r>
      <w:r w:rsidRPr="00017543">
        <w:rPr>
          <w:vertAlign w:val="superscript"/>
        </w:rPr>
        <w:t>rd</w:t>
      </w:r>
      <w:r w:rsidRPr="00017543">
        <w:t xml:space="preserve"> March 2026</w:t>
      </w:r>
    </w:p>
    <w:sectPr w:rsidR="00017543" w:rsidRPr="00017543" w:rsidSect="0001754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24A0"/>
    <w:multiLevelType w:val="multilevel"/>
    <w:tmpl w:val="7C5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9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43"/>
    <w:rsid w:val="00017543"/>
    <w:rsid w:val="001F7842"/>
    <w:rsid w:val="00552A80"/>
    <w:rsid w:val="006F78DD"/>
    <w:rsid w:val="007E4D0D"/>
    <w:rsid w:val="008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B0FF"/>
  <w15:chartTrackingRefBased/>
  <w15:docId w15:val="{60AB0C79-9057-48D5-90E4-C5FEE321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7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meningitis.org%2F&amp;data=05%7C02%7Cjenny.holmes9%40nhs.net%7C2e2b0fefd7ed4a8e77a608de866abd45%7C37c354b285b047f5b22207b48d774ee3%7C0%7C0%7C639095990223664487%7CUnknown%7CTWFpbGZsb3d8eyJFbXB0eU1hcGkiOnRydWUsIlYiOiIwLjAuMDAwMCIsIlAiOiJXaW4zMiIsIkFOIjoiTWFpbCIsIldUIjoyfQ%3D%3D%7C0%7C%7C%7C&amp;sdata=DXebtCflH%2FuWC%2FdrvQuFAHhvXRnFFA70rxncytCjhg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nhs.uk%2Fconditions%2Fmeningitis%2F&amp;data=05%7C02%7Cjenny.holmes9%40nhs.net%7C2e2b0fefd7ed4a8e77a608de866abd45%7C37c354b285b047f5b22207b48d774ee3%7C0%7C0%7C639095990223619606%7CUnknown%7CTWFpbGZsb3d8eyJFbXB0eU1hcGkiOnRydWUsIlYiOiIwLjAuMDAwMCIsIlAiOiJXaW4zMiIsIkFOIjoiTWFpbCIsIldUIjoyfQ%3D%3D%7C0%7C%7C%7C&amp;sdata=4FMNQYUwoWp2BVvvrlchgzY8emfN3WH3FD0ITMyKSdo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nhs.uk%2Fconditions%2Fmeningitis%2Fvaccination%2F&amp;data=05%7C02%7Cjenny.holmes9%40nhs.net%7C2e2b0fefd7ed4a8e77a608de866abd45%7C37c354b285b047f5b22207b48d774ee3%7C0%7C0%7C639095990223568718%7CUnknown%7CTWFpbGZsb3d8eyJFbXB0eU1hcGkiOnRydWUsIlYiOiIwLjAuMDAwMCIsIlAiOiJXaW4zMiIsIkFOIjoiTWFpbCIsIldUIjoyfQ%3D%3D%7C0%7C%7C%7C&amp;sdata=fMJUiCO19Zge8TklKuZWaBLZySDcKZNx8JOhk3VSQVI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meningitisnow.org%2F&amp;data=05%7C02%7Cjenny.holmes9%40nhs.net%7C2e2b0fefd7ed4a8e77a608de866abd45%7C37c354b285b047f5b22207b48d774ee3%7C0%7C0%7C639095990223705601%7CUnknown%7CTWFpbGZsb3d8eyJFbXB0eU1hcGkiOnRydWUsIlYiOiIwLjAuMDAwMCIsIlAiOiJXaW4zMiIsIkFOIjoiTWFpbCIsIldUIjoyfQ%3D%3D%7C0%7C%7C%7C&amp;sdata=VZRX1AiUz0zgG5GTkpJG%2BK%2F3TjM3zdwSMYqwQxYrSo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Jenny (ST MELOR HOUSE SURGERY)</dc:creator>
  <cp:keywords/>
  <dc:description/>
  <cp:lastModifiedBy>HOLMES, Jenny (ST MELOR HOUSE SURGERY)</cp:lastModifiedBy>
  <cp:revision>2</cp:revision>
  <dcterms:created xsi:type="dcterms:W3CDTF">2026-03-23T08:19:00Z</dcterms:created>
  <dcterms:modified xsi:type="dcterms:W3CDTF">2026-03-23T08:19:00Z</dcterms:modified>
</cp:coreProperties>
</file>